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关于在漕城路楚一路口启用交通信号灯的通告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right="0" w:firstLine="420"/>
        <w:textAlignment w:val="auto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为进一步规范辖区路口通行秩序、提高通行效率，减少道路交通事故，经充分调研并结合路口实际，根据《中华人民共和国道路交通安全法》相关规定，现决定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在漕城路楚一路口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启用交通信号灯：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right="0" w:firstLine="420"/>
        <w:textAlignment w:val="auto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一、启用交通信号灯路口：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漕城路楚一路口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right="0" w:firstLine="420"/>
        <w:textAlignment w:val="auto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、启用时间：2022年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right="0" w:firstLine="420"/>
        <w:textAlignment w:val="auto"/>
        <w:rPr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请广大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eastAsia="zh-CN"/>
        </w:rPr>
        <w:t>车辆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驾驶人自觉遵守道路交通安全法律法规的相关规定，严格按照道路交通信号、标志、标线的指示行驶，确保道路交通安全、畅通、有序。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特此通告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 </w:t>
      </w:r>
    </w:p>
    <w:p>
      <w:pPr>
        <w:ind w:left="3600" w:hanging="3600" w:hangingChars="1200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 xml:space="preserve">                              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淮安市公安局交通警察支队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  <w:t>大队</w:t>
      </w:r>
    </w:p>
    <w:p>
      <w:pPr>
        <w:ind w:firstLine="4500" w:firstLineChars="1500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  <w:t>2022年10月25日</w:t>
      </w:r>
    </w:p>
    <w:p>
      <w:pPr>
        <w:ind w:firstLine="12900" w:firstLineChars="4300"/>
        <w:rPr>
          <w:rFonts w:hint="default" w:ascii="宋体" w:hAnsi="宋体" w:eastAsia="宋体" w:cs="宋体"/>
          <w:i w:val="0"/>
          <w:iCs w:val="0"/>
          <w:caps w:val="0"/>
          <w:color w:val="555555"/>
          <w:spacing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MjZiMGI3NGM3Nzg5YmIzMjM4MmZjMzlmZTRjMmIifQ=="/>
  </w:docVars>
  <w:rsids>
    <w:rsidRoot w:val="787F752C"/>
    <w:rsid w:val="19081158"/>
    <w:rsid w:val="2D7A7E60"/>
    <w:rsid w:val="4E6F3F3D"/>
    <w:rsid w:val="6B4D1BF6"/>
    <w:rsid w:val="76AA2974"/>
    <w:rsid w:val="787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238</Characters>
  <Lines>0</Lines>
  <Paragraphs>0</Paragraphs>
  <TotalTime>9</TotalTime>
  <ScaleCrop>false</ScaleCrop>
  <LinksUpToDate>false</LinksUpToDate>
  <CharactersWithSpaces>312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2022-05-31T01:31:00Z</dcterms:created>
  <dc:creator>解决</dc:creator>
  <cp:lastModifiedBy>解决</cp:lastModifiedBy>
  <dcterms:modified xsi:type="dcterms:W3CDTF">2022-10-25T02:21:35Z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E2E69B6160A94BD8B5A9B721B39B8FE3</vt:lpwstr>
  </property>
</Properties>
</file>