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 w:val="0"/>
        <w:wordWrap/>
        <w:adjustRightInd/>
        <w:snapToGrid/>
        <w:spacing w:before="0" w:after="0" w:line="540" w:lineRule="exact"/>
        <w:ind w:left="0" w:leftChars="0" w:right="0"/>
        <w:jc w:val="center"/>
        <w:textAlignment w:val="auto"/>
        <w:outlineLvl w:val="9"/>
        <w:rPr>
          <w:rFonts w:ascii="Times New Roman" w:hAnsi="Times New Roman" w:eastAsia="方正小标宋_GBK"/>
          <w:sz w:val="44"/>
          <w:szCs w:val="44"/>
        </w:rPr>
      </w:pPr>
      <w:r>
        <w:rPr>
          <w:rFonts w:ascii="Times New Roman" w:hAnsi="Times New Roman" w:eastAsia="方正小标宋_GBK"/>
          <w:sz w:val="44"/>
          <w:szCs w:val="44"/>
        </w:rPr>
        <w:t>关于</w:t>
      </w:r>
      <w:r>
        <w:rPr>
          <w:rFonts w:hint="eastAsia" w:ascii="Times New Roman" w:hAnsi="Times New Roman" w:eastAsia="方正小标宋_GBK"/>
          <w:sz w:val="44"/>
          <w:szCs w:val="44"/>
        </w:rPr>
        <w:t>主</w:t>
      </w:r>
      <w:r>
        <w:rPr>
          <w:rFonts w:ascii="Times New Roman" w:hAnsi="Times New Roman" w:eastAsia="方正小标宋_GBK"/>
          <w:sz w:val="44"/>
          <w:szCs w:val="44"/>
        </w:rPr>
        <w:t>城区摩托车</w:t>
      </w:r>
      <w:r>
        <w:rPr>
          <w:rFonts w:hint="eastAsia" w:ascii="Times New Roman" w:hAnsi="Times New Roman" w:eastAsia="方正小标宋_GBK"/>
          <w:sz w:val="44"/>
          <w:szCs w:val="44"/>
          <w:lang w:eastAsia="zh-CN"/>
        </w:rPr>
        <w:t>交通限行</w:t>
      </w:r>
      <w:r>
        <w:rPr>
          <w:rFonts w:ascii="Times New Roman" w:hAnsi="Times New Roman" w:eastAsia="方正小标宋_GBK"/>
          <w:sz w:val="44"/>
          <w:szCs w:val="44"/>
        </w:rPr>
        <w:t>的通告</w:t>
      </w:r>
    </w:p>
    <w:p>
      <w:pPr>
        <w:widowControl w:val="0"/>
        <w:wordWrap/>
        <w:adjustRightInd/>
        <w:snapToGrid/>
        <w:spacing w:before="0" w:after="0" w:line="540" w:lineRule="exact"/>
        <w:ind w:left="0" w:leftChars="0" w:right="0"/>
        <w:jc w:val="center"/>
        <w:textAlignment w:val="auto"/>
        <w:outlineLvl w:val="9"/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>（征求意见稿）</w:t>
      </w:r>
    </w:p>
    <w:p>
      <w:pPr>
        <w:widowControl w:val="0"/>
        <w:wordWrap/>
        <w:adjustRightInd/>
        <w:snapToGrid/>
        <w:spacing w:before="0" w:after="0" w:line="540" w:lineRule="exact"/>
        <w:ind w:left="0" w:leftChars="0" w:right="0"/>
        <w:jc w:val="center"/>
        <w:textAlignment w:val="auto"/>
        <w:outlineLvl w:val="9"/>
        <w:rPr>
          <w:rFonts w:ascii="Times New Roman" w:hAnsi="Times New Roman" w:eastAsia="方正小标宋_GBK"/>
          <w:sz w:val="44"/>
          <w:szCs w:val="44"/>
        </w:rPr>
      </w:pPr>
    </w:p>
    <w:p>
      <w:pPr>
        <w:widowControl w:val="0"/>
        <w:wordWrap/>
        <w:adjustRightInd/>
        <w:snapToGrid/>
        <w:spacing w:before="0" w:after="0" w:line="540" w:lineRule="exact"/>
        <w:ind w:left="0" w:leftChars="0" w:right="0" w:firstLine="640" w:firstLineChars="200"/>
        <w:textAlignment w:val="auto"/>
        <w:outlineLvl w:val="9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为进一步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加强主</w:t>
      </w:r>
      <w:r>
        <w:rPr>
          <w:rFonts w:ascii="Times New Roman" w:hAnsi="Times New Roman" w:eastAsia="方正仿宋_GBK"/>
          <w:sz w:val="32"/>
          <w:szCs w:val="32"/>
        </w:rPr>
        <w:t>城区道路交通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管理</w:t>
      </w:r>
      <w:r>
        <w:rPr>
          <w:rFonts w:ascii="Times New Roman" w:hAnsi="Times New Roman" w:eastAsia="方正仿宋_GBK"/>
          <w:sz w:val="32"/>
          <w:szCs w:val="32"/>
        </w:rPr>
        <w:t>，</w:t>
      </w:r>
      <w:r>
        <w:rPr>
          <w:rFonts w:hint="eastAsia" w:ascii="Times New Roman" w:hAnsi="Times New Roman" w:eastAsia="方正仿宋_GBK"/>
          <w:sz w:val="32"/>
          <w:szCs w:val="32"/>
        </w:rPr>
        <w:t>预防和减少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道路</w:t>
      </w:r>
      <w:r>
        <w:rPr>
          <w:rFonts w:hint="eastAsia" w:ascii="Times New Roman" w:hAnsi="Times New Roman" w:eastAsia="方正仿宋_GBK"/>
          <w:sz w:val="32"/>
          <w:szCs w:val="32"/>
        </w:rPr>
        <w:t>交通事故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，</w:t>
      </w:r>
      <w:r>
        <w:rPr>
          <w:rFonts w:ascii="Times New Roman" w:hAnsi="Times New Roman" w:eastAsia="方正仿宋_GBK"/>
          <w:sz w:val="32"/>
          <w:szCs w:val="32"/>
        </w:rPr>
        <w:t>保障人民群众生命财产安全，提升城市文明形象，根据《中华人民共和国道路交通安全法》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等</w:t>
      </w:r>
      <w:r>
        <w:rPr>
          <w:rFonts w:hint="eastAsia" w:ascii="Times New Roman" w:hAnsi="Times New Roman" w:eastAsia="方正仿宋_GBK"/>
          <w:sz w:val="32"/>
          <w:szCs w:val="32"/>
        </w:rPr>
        <w:t>相关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法律法规</w:t>
      </w:r>
      <w:r>
        <w:rPr>
          <w:rFonts w:ascii="Times New Roman" w:hAnsi="Times New Roman" w:eastAsia="方正仿宋_GBK"/>
          <w:sz w:val="32"/>
          <w:szCs w:val="32"/>
        </w:rPr>
        <w:t>规定，</w:t>
      </w:r>
      <w:r>
        <w:rPr>
          <w:rFonts w:hint="eastAsia" w:ascii="Times New Roman" w:hAnsi="Times New Roman" w:eastAsia="方正仿宋_GBK"/>
          <w:sz w:val="32"/>
          <w:szCs w:val="32"/>
        </w:rPr>
        <w:t>现对主</w:t>
      </w:r>
      <w:r>
        <w:rPr>
          <w:rFonts w:ascii="Times New Roman" w:hAnsi="Times New Roman" w:eastAsia="方正仿宋_GBK"/>
          <w:sz w:val="32"/>
          <w:szCs w:val="32"/>
        </w:rPr>
        <w:t>城区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实行</w:t>
      </w:r>
      <w:r>
        <w:rPr>
          <w:rFonts w:ascii="Times New Roman" w:hAnsi="Times New Roman" w:eastAsia="方正仿宋_GBK"/>
          <w:sz w:val="32"/>
          <w:szCs w:val="32"/>
        </w:rPr>
        <w:t>摩托车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交通</w:t>
      </w:r>
      <w:r>
        <w:rPr>
          <w:rFonts w:hint="eastAsia" w:ascii="Times New Roman" w:hAnsi="Times New Roman" w:eastAsia="方正仿宋_GBK"/>
          <w:sz w:val="32"/>
          <w:szCs w:val="32"/>
        </w:rPr>
        <w:t>限行，通告如下：</w:t>
      </w:r>
    </w:p>
    <w:p>
      <w:pPr>
        <w:widowControl w:val="0"/>
        <w:wordWrap/>
        <w:adjustRightInd/>
        <w:snapToGrid/>
        <w:spacing w:before="0" w:after="0" w:line="540" w:lineRule="exact"/>
        <w:ind w:left="0" w:leftChars="0" w:right="0" w:firstLine="640" w:firstLineChars="200"/>
        <w:textAlignment w:val="auto"/>
        <w:outlineLvl w:val="9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一、限行车辆</w:t>
      </w:r>
    </w:p>
    <w:p>
      <w:pPr>
        <w:widowControl w:val="0"/>
        <w:wordWrap/>
        <w:adjustRightInd/>
        <w:snapToGrid/>
        <w:spacing w:before="0" w:after="0" w:line="540" w:lineRule="exact"/>
        <w:ind w:left="0" w:leftChars="0" w:right="0" w:firstLine="640" w:firstLineChars="200"/>
        <w:textAlignment w:val="auto"/>
        <w:outlineLvl w:val="9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二轮摩托车、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正</w:t>
      </w:r>
      <w:r>
        <w:rPr>
          <w:rFonts w:hint="eastAsia" w:ascii="Times New Roman" w:hAnsi="Times New Roman" w:eastAsia="方正仿宋_GBK"/>
          <w:sz w:val="32"/>
          <w:szCs w:val="32"/>
        </w:rPr>
        <w:t>三轮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载客</w:t>
      </w:r>
      <w:r>
        <w:rPr>
          <w:rFonts w:hint="eastAsia" w:ascii="Times New Roman" w:hAnsi="Times New Roman" w:eastAsia="方正仿宋_GBK"/>
          <w:sz w:val="32"/>
          <w:szCs w:val="32"/>
        </w:rPr>
        <w:t>摩托车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、正</w:t>
      </w:r>
      <w:r>
        <w:rPr>
          <w:rFonts w:hint="eastAsia" w:ascii="Times New Roman" w:hAnsi="Times New Roman" w:eastAsia="方正仿宋_GBK"/>
          <w:sz w:val="32"/>
          <w:szCs w:val="32"/>
        </w:rPr>
        <w:t>三轮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载货</w:t>
      </w:r>
      <w:r>
        <w:rPr>
          <w:rFonts w:hint="eastAsia" w:ascii="Times New Roman" w:hAnsi="Times New Roman" w:eastAsia="方正仿宋_GBK"/>
          <w:sz w:val="32"/>
          <w:szCs w:val="32"/>
        </w:rPr>
        <w:t>摩托车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、侧三轮</w:t>
      </w:r>
      <w:r>
        <w:rPr>
          <w:rFonts w:hint="eastAsia" w:ascii="Times New Roman" w:hAnsi="Times New Roman" w:eastAsia="方正仿宋_GBK"/>
          <w:sz w:val="32"/>
          <w:szCs w:val="32"/>
        </w:rPr>
        <w:t>摩托车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，公务制式摩托车除外。</w:t>
      </w:r>
    </w:p>
    <w:p>
      <w:pPr>
        <w:widowControl w:val="0"/>
        <w:wordWrap/>
        <w:adjustRightInd/>
        <w:snapToGrid/>
        <w:spacing w:before="0" w:after="0" w:line="540" w:lineRule="exact"/>
        <w:ind w:left="0" w:leftChars="0" w:right="0" w:firstLine="640" w:firstLineChars="200"/>
        <w:textAlignment w:val="auto"/>
        <w:outlineLvl w:val="9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二、限行区域</w:t>
      </w:r>
    </w:p>
    <w:p>
      <w:pPr>
        <w:widowControl w:val="0"/>
        <w:wordWrap/>
        <w:adjustRightInd/>
        <w:snapToGrid/>
        <w:spacing w:before="0" w:after="0" w:line="540" w:lineRule="exact"/>
        <w:ind w:left="0" w:leftChars="0" w:right="0" w:firstLine="640" w:firstLineChars="200"/>
        <w:textAlignment w:val="auto"/>
        <w:outlineLvl w:val="9"/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南至延安西路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西安路至淮海南路段，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含）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、延安东路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淮海南路至翔宇大道段，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含）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，西至西安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路（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桃花坞大桥至延安西路段，不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含）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，北至大同西路（北京北路至淮海北路段，含）、大同东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路（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淮海北路至翔宇北道段，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含）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，东至翔宇北道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大同东路至水渡口大道段，不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含）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、翔宇大道（水渡口大道至迎宾大道段，不含）。</w:t>
      </w:r>
    </w:p>
    <w:p>
      <w:pPr>
        <w:widowControl w:val="0"/>
        <w:wordWrap/>
        <w:adjustRightInd/>
        <w:snapToGrid/>
        <w:spacing w:before="0" w:after="0" w:line="540" w:lineRule="exact"/>
        <w:ind w:left="0" w:leftChars="0" w:right="0" w:firstLine="640" w:firstLineChars="200"/>
        <w:textAlignment w:val="auto"/>
        <w:outlineLvl w:val="9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三</w:t>
      </w:r>
      <w:r>
        <w:rPr>
          <w:rFonts w:ascii="方正黑体_GBK" w:hAnsi="方正黑体_GBK" w:eastAsia="方正黑体_GBK" w:cs="方正黑体_GBK"/>
          <w:sz w:val="32"/>
          <w:szCs w:val="32"/>
        </w:rPr>
        <w:t>、</w:t>
      </w:r>
      <w:r>
        <w:rPr>
          <w:rFonts w:hint="eastAsia" w:ascii="方正黑体_GBK" w:hAnsi="方正黑体_GBK" w:eastAsia="方正黑体_GBK" w:cs="方正黑体_GBK"/>
          <w:sz w:val="32"/>
          <w:szCs w:val="32"/>
        </w:rPr>
        <w:t>限行时间</w:t>
      </w:r>
    </w:p>
    <w:p>
      <w:pPr>
        <w:widowControl w:val="0"/>
        <w:wordWrap/>
        <w:adjustRightInd/>
        <w:snapToGrid/>
        <w:spacing w:before="0" w:after="0" w:line="540" w:lineRule="exact"/>
        <w:ind w:left="0" w:leftChars="0" w:right="0" w:firstLine="640" w:firstLineChars="200"/>
        <w:textAlignment w:val="auto"/>
        <w:outlineLvl w:val="9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全天24小时禁行。</w:t>
      </w:r>
    </w:p>
    <w:p>
      <w:pPr>
        <w:widowControl w:val="0"/>
        <w:wordWrap/>
        <w:adjustRightInd/>
        <w:snapToGrid/>
        <w:spacing w:before="0" w:after="0" w:line="540" w:lineRule="exact"/>
        <w:ind w:left="0" w:leftChars="0" w:right="0" w:firstLine="640" w:firstLineChars="200"/>
        <w:textAlignment w:val="auto"/>
        <w:outlineLvl w:val="9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四、</w:t>
      </w:r>
      <w:r>
        <w:rPr>
          <w:rFonts w:hint="eastAsia" w:ascii="Times New Roman" w:hAnsi="Times New Roman" w:eastAsia="方正仿宋_GBK"/>
          <w:sz w:val="32"/>
          <w:szCs w:val="32"/>
        </w:rPr>
        <w:t>对违反限行规定的摩托车，公安机关交通管理部门将依法查处。</w:t>
      </w:r>
    </w:p>
    <w:p>
      <w:pPr>
        <w:widowControl w:val="0"/>
        <w:wordWrap/>
        <w:adjustRightInd/>
        <w:snapToGrid/>
        <w:spacing w:before="0" w:after="0" w:line="540" w:lineRule="exact"/>
        <w:ind w:left="0" w:leftChars="0" w:right="0" w:firstLine="640" w:firstLineChars="200"/>
        <w:textAlignment w:val="auto"/>
        <w:outlineLvl w:val="9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五、</w:t>
      </w:r>
      <w:r>
        <w:rPr>
          <w:rFonts w:ascii="Times New Roman" w:hAnsi="Times New Roman" w:eastAsia="方正仿宋_GBK"/>
          <w:sz w:val="32"/>
          <w:szCs w:val="32"/>
        </w:rPr>
        <w:t>本通告自202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2</w:t>
      </w:r>
      <w:r>
        <w:rPr>
          <w:rFonts w:ascii="Times New Roman" w:hAnsi="Times New Roman" w:eastAsia="方正仿宋_GBK"/>
          <w:sz w:val="32"/>
          <w:szCs w:val="32"/>
        </w:rPr>
        <w:t>年xx月xx日起施行。</w:t>
      </w:r>
    </w:p>
    <w:p>
      <w:pPr>
        <w:widowControl w:val="0"/>
        <w:wordWrap/>
        <w:adjustRightInd/>
        <w:snapToGrid/>
        <w:spacing w:before="0" w:after="0" w:line="540" w:lineRule="exact"/>
        <w:ind w:left="0" w:leftChars="0" w:right="0" w:firstLine="640" w:firstLineChars="200"/>
        <w:jc w:val="right"/>
        <w:textAlignment w:val="auto"/>
        <w:outlineLvl w:val="9"/>
        <w:rPr>
          <w:rFonts w:ascii="Times New Roman" w:hAnsi="Times New Roman" w:eastAsia="方正仿宋_GBK"/>
          <w:sz w:val="32"/>
          <w:szCs w:val="32"/>
        </w:rPr>
      </w:pPr>
    </w:p>
    <w:p>
      <w:pPr>
        <w:widowControl w:val="0"/>
        <w:wordWrap/>
        <w:adjustRightInd/>
        <w:snapToGrid/>
        <w:spacing w:before="0" w:after="0" w:line="540" w:lineRule="exact"/>
        <w:ind w:left="0" w:leftChars="0" w:right="0" w:firstLine="640" w:firstLineChars="200"/>
        <w:jc w:val="center"/>
        <w:textAlignment w:val="auto"/>
        <w:outlineLvl w:val="9"/>
        <w:rPr>
          <w:rFonts w:hint="eastAsia" w:ascii="Times New Roman" w:hAnsi="Times New Roman" w:eastAsia="方正仿宋_GBK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 xml:space="preserve">                淮安市公安局</w:t>
      </w:r>
    </w:p>
    <w:p>
      <w:pPr>
        <w:widowControl w:val="0"/>
        <w:wordWrap/>
        <w:adjustRightInd/>
        <w:snapToGrid/>
        <w:spacing w:before="0" w:after="0" w:line="540" w:lineRule="exact"/>
        <w:ind w:left="0" w:leftChars="0" w:right="0" w:firstLine="640" w:firstLineChars="200"/>
        <w:jc w:val="center"/>
        <w:textAlignment w:val="auto"/>
        <w:outlineLvl w:val="9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 xml:space="preserve">                 </w:t>
      </w:r>
      <w:r>
        <w:rPr>
          <w:rFonts w:ascii="Times New Roman" w:hAnsi="Times New Roman" w:eastAsia="方正仿宋_GBK"/>
          <w:sz w:val="32"/>
          <w:szCs w:val="32"/>
        </w:rPr>
        <w:t>202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2</w:t>
      </w:r>
      <w:r>
        <w:rPr>
          <w:rFonts w:ascii="Times New Roman" w:hAnsi="Times New Roman" w:eastAsia="方正仿宋_GBK"/>
          <w:sz w:val="32"/>
          <w:szCs w:val="32"/>
        </w:rPr>
        <w:t>年xx月xx日</w:t>
      </w:r>
      <w:bookmarkStart w:id="0" w:name="_GoBack"/>
      <w:bookmarkEnd w:id="0"/>
    </w:p>
    <w:sectPr>
      <w:headerReference r:id="rId6" w:type="first"/>
      <w:footerReference r:id="rId9" w:type="first"/>
      <w:headerReference r:id="rId4" w:type="default"/>
      <w:footerReference r:id="rId7" w:type="default"/>
      <w:headerReference r:id="rId5" w:type="even"/>
      <w:footerReference r:id="rId8" w:type="even"/>
      <w:pgSz w:w="11906" w:h="16838"/>
      <w:pgMar w:top="1304" w:right="1644" w:bottom="1304" w:left="164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auto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auto"/>
    <w:pitch w:val="default"/>
    <w:sig w:usb0="A00002EF" w:usb1="4000207B" w:usb2="00000000" w:usb3="00000000" w:csb0="2000009F" w:csb1="00000000"/>
  </w:font>
  <w:font w:name="新宋体">
    <w:panose1 w:val="02010609030101010101"/>
    <w:charset w:val="86"/>
    <w:family w:val="auto"/>
    <w:pitch w:val="default"/>
    <w:sig w:usb0="00000003" w:usb1="080E0000" w:usb2="00000000" w:usb3="00000000" w:csb0="00040001" w:csb1="00000000"/>
  </w:font>
  <w:font w:name="仿宋">
    <w:altName w:val="仿宋_GB2312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altName w:val="楷体_GB2312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mbria Math">
    <w:panose1 w:val="02040503050406030204"/>
    <w:charset w:val="00"/>
    <w:family w:val="auto"/>
    <w:pitch w:val="default"/>
    <w:sig w:usb0="A00002EF" w:usb1="420020EB" w:usb2="00000000" w:usb3="00000000" w:csb0="2000009F" w:csb1="00000000"/>
  </w:font>
  <w:font w:name="Verdana">
    <w:panose1 w:val="020B0604030504040204"/>
    <w:charset w:val="00"/>
    <w:family w:val="auto"/>
    <w:pitch w:val="default"/>
    <w:sig w:usb0="00000287" w:usb1="00000000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jc w:val="right"/>
    </w:pPr>
    <w:r>
      <w:rPr>
        <w:rFonts w:hint="eastAsia" w:ascii="宋体" w:hAnsi="宋体" w:eastAsia="宋体"/>
        <w:sz w:val="24"/>
        <w:szCs w:val="24"/>
      </w:rPr>
      <w:fldChar w:fldCharType="begin"/>
    </w:r>
    <w:r>
      <w:rPr>
        <w:rFonts w:hint="eastAsia" w:ascii="宋体" w:hAnsi="宋体" w:eastAsia="宋体"/>
        <w:sz w:val="24"/>
        <w:szCs w:val="24"/>
      </w:rPr>
      <w:instrText xml:space="preserve"> PAGE   \* MERGEFORMAT </w:instrText>
    </w:r>
    <w:r>
      <w:rPr>
        <w:rFonts w:hint="eastAsia" w:ascii="宋体" w:hAnsi="宋体" w:eastAsia="宋体"/>
        <w:sz w:val="24"/>
        <w:szCs w:val="24"/>
      </w:rPr>
      <w:fldChar w:fldCharType="separate"/>
    </w:r>
    <w:r>
      <w:t>1</w:t>
    </w:r>
    <w:r>
      <w:rPr>
        <w:rFonts w:hint="eastAsia" w:ascii="宋体" w:hAnsi="宋体" w:eastAsia="宋体"/>
        <w:sz w:val="24"/>
        <w:szCs w:val="24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99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semiHidden/>
    <w:unhideWhenUsed/>
    <w:uiPriority w:val="0"/>
    <w:rPr/>
  </w:style>
  <w:style w:type="paragraph" w:customStyle="1" w:styleId="7">
    <w:name w:val="列出段落1"/>
    <w:basedOn w:val="1"/>
    <w:qFormat/>
    <w:uiPriority w:val="34"/>
    <w:pPr>
      <w:ind w:firstLine="420" w:firstLineChars="200"/>
    </w:pPr>
  </w:style>
  <w:style w:type="character" w:customStyle="1" w:styleId="8">
    <w:name w:val="页脚 Char"/>
    <w:basedOn w:val="5"/>
    <w:link w:val="3"/>
    <w:uiPriority w:val="99"/>
    <w:rPr>
      <w:sz w:val="18"/>
      <w:szCs w:val="18"/>
    </w:rPr>
  </w:style>
  <w:style w:type="character" w:customStyle="1" w:styleId="9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10">
    <w:name w:val="批注框文本 Char"/>
    <w:basedOn w:val="5"/>
    <w:link w:val="2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header" Target="header3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HP</Company>
  <Pages>1</Pages>
  <Words>63</Words>
  <Characters>365</Characters>
  <Lines>3</Lines>
  <Paragraphs>1</Paragraphs>
  <ScaleCrop>false</ScaleCrop>
  <LinksUpToDate>false</LinksUpToDate>
  <CharactersWithSpaces>0</CharactersWithSpaces>
  <Application>WPS Office 个人版_9.1.0.4397_{F1E327BC-269C-435d-A152-05C5408002CA}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2018-07-10T07:00:00Z</dcterms:created>
  <dc:creator>admin</dc:creator>
  <cp:lastModifiedBy>Administrator</cp:lastModifiedBy>
  <cp:lastPrinted>2022-04-01T06:56:00Z</cp:lastPrinted>
  <dcterms:modified xsi:type="dcterms:W3CDTF">2022-05-05T06:22:03Z</dcterms:modified>
  <dc:title>关于加强城区摩托车管理的通告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2052-9.1.0.4397</vt:lpwstr>
  </property>
</Properties>
</file>