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 w:firstLine="641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</w:rPr>
        <w:t>淮安市公安局直属行政机构设置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人民警察培训学校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职责：负责全市公安民警教育培训工作等。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地址：清江浦区大同路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/>
        </w:rPr>
        <w:t>288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/>
        </w:rPr>
        <w:t>83120608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看守所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职责：负责对被羁押的犯罪嫌疑人、被告人依法实行警戒看守，管理教育等。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地址：淮阴区洪河路市公安监管中心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/>
        </w:rPr>
        <w:t>83122029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收容教育所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职责：负责对卖淫、嫖娼人员进行法律和道德教育等。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地址：淮阴区洪河路市公安监管中心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/>
        </w:rPr>
        <w:t>83122101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拘留所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职责：负责被拘留人员的管理、惩戒和教育。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地址：淮阴区洪河路市公安监管中心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/>
        </w:rPr>
        <w:t>83122101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强制隔离戒毒所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职责：通过行政强制措施为戒毒人员提供戒毒治疗、身体康复训练和教育。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地址：淮阴区洪河路市公安监管中心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/>
        </w:rPr>
        <w:t>83122104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641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淮安市公安局还派出清江浦分局、经济技术开发区分局、新城分局、工业园区分局、盐化新区分局、机场分局、公共交通治安分局、水上治安分局等。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53AD"/>
    <w:rsid w:val="3A51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2019-08-30T07:44:00Z</dcterms:created>
  <dc:creator>Administrator</dc:creator>
  <cp:lastModifiedBy>Administrator</cp:lastModifiedBy>
  <dcterms:modified xsi:type="dcterms:W3CDTF">2019-08-30T07:47:40Z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